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894" w:rsidRPr="00903A96" w:rsidRDefault="006A5894" w:rsidP="006A5894">
      <w:pPr>
        <w:rPr>
          <w:sz w:val="28"/>
          <w:szCs w:val="28"/>
        </w:rPr>
      </w:pPr>
      <w:r>
        <w:rPr>
          <w:b/>
        </w:rPr>
        <w:t xml:space="preserve">                                                                          Билет  № 16</w:t>
      </w:r>
    </w:p>
    <w:p w:rsidR="006A5894" w:rsidRDefault="006A5894" w:rsidP="006A5894">
      <w:pPr>
        <w:ind w:firstLine="709"/>
        <w:jc w:val="both"/>
      </w:pPr>
      <w:r>
        <w:t xml:space="preserve">Ввозится на таможенную территорию Таможенного Союза </w:t>
      </w:r>
      <w:r w:rsidRPr="00AC2242">
        <w:t xml:space="preserve">товар </w:t>
      </w:r>
      <w:r>
        <w:t>–</w:t>
      </w:r>
      <w:r w:rsidRPr="00AC2242">
        <w:t xml:space="preserve"> </w:t>
      </w:r>
    </w:p>
    <w:p w:rsidR="006A5894" w:rsidRDefault="006A5894" w:rsidP="006A5894">
      <w:pPr>
        <w:jc w:val="both"/>
      </w:pPr>
      <w:r w:rsidRPr="00AC2242">
        <w:t xml:space="preserve">вино </w:t>
      </w:r>
      <w:r>
        <w:rPr>
          <w:b/>
        </w:rPr>
        <w:t>«</w:t>
      </w:r>
      <w:r>
        <w:rPr>
          <w:b/>
          <w:lang w:val="en-US"/>
        </w:rPr>
        <w:t>Vega</w:t>
      </w:r>
      <w:r w:rsidRPr="00046A0F">
        <w:rPr>
          <w:b/>
        </w:rPr>
        <w:t xml:space="preserve"> </w:t>
      </w:r>
      <w:r>
        <w:rPr>
          <w:b/>
          <w:lang w:val="en-US"/>
        </w:rPr>
        <w:t>Sicilia</w:t>
      </w:r>
      <w:r w:rsidRPr="004F15A1">
        <w:rPr>
          <w:b/>
        </w:rPr>
        <w:t>»)</w:t>
      </w:r>
      <w:r>
        <w:t xml:space="preserve"> </w:t>
      </w:r>
      <w:r w:rsidRPr="00AC2242">
        <w:t>с концентрацией спирта по</w:t>
      </w:r>
      <w:r>
        <w:t xml:space="preserve"> </w:t>
      </w:r>
      <w:r w:rsidRPr="00AC2242">
        <w:t xml:space="preserve">объему </w:t>
      </w:r>
      <w:r>
        <w:t>– 1</w:t>
      </w:r>
      <w:r w:rsidRPr="00046A0F">
        <w:t>0</w:t>
      </w:r>
      <w:r>
        <w:t>,6%:</w:t>
      </w:r>
    </w:p>
    <w:p w:rsidR="006A5894" w:rsidRDefault="006A5894" w:rsidP="006A5894">
      <w:pPr>
        <w:jc w:val="both"/>
      </w:pPr>
      <w:r>
        <w:t xml:space="preserve">код товара по </w:t>
      </w:r>
      <w:proofErr w:type="gramStart"/>
      <w:r>
        <w:t>T</w:t>
      </w:r>
      <w:proofErr w:type="gramEnd"/>
      <w:r>
        <w:t>Н</w:t>
      </w:r>
      <w:r w:rsidRPr="00AC2242">
        <w:t xml:space="preserve"> ВЭД </w:t>
      </w:r>
      <w:r>
        <w:t>ТС –</w:t>
      </w:r>
      <w:r w:rsidRPr="00AC2242">
        <w:t xml:space="preserve"> </w:t>
      </w:r>
      <w:r>
        <w:t xml:space="preserve"> </w:t>
      </w:r>
      <w:r w:rsidRPr="00AC2242">
        <w:t>2204214100;</w:t>
      </w:r>
    </w:p>
    <w:p w:rsidR="006A5894" w:rsidRPr="00AC2242" w:rsidRDefault="006A5894" w:rsidP="006A5894">
      <w:pPr>
        <w:jc w:val="both"/>
      </w:pPr>
      <w:r>
        <w:t xml:space="preserve">контрактная стоимость товара на условиях </w:t>
      </w:r>
      <w:r>
        <w:rPr>
          <w:lang w:val="en-US"/>
        </w:rPr>
        <w:t>CIP</w:t>
      </w:r>
      <w:r w:rsidRPr="00693E37">
        <w:t xml:space="preserve"> Санкт-Петербург</w:t>
      </w:r>
      <w:r>
        <w:t xml:space="preserve"> – 267750 ЕВРО</w:t>
      </w:r>
      <w:r w:rsidRPr="00AC2242">
        <w:t xml:space="preserve">; </w:t>
      </w:r>
    </w:p>
    <w:p w:rsidR="006A5894" w:rsidRDefault="006A5894" w:rsidP="006A5894">
      <w:pPr>
        <w:jc w:val="both"/>
      </w:pPr>
      <w:r w:rsidRPr="00AC2242">
        <w:t xml:space="preserve">количество товара </w:t>
      </w:r>
      <w:r>
        <w:t>– 63000 бутылок по 0,75 литра каждая</w:t>
      </w:r>
      <w:r w:rsidRPr="00AC2242">
        <w:t>;</w:t>
      </w:r>
    </w:p>
    <w:p w:rsidR="006A5894" w:rsidRDefault="006A5894" w:rsidP="006A5894">
      <w:pPr>
        <w:jc w:val="both"/>
      </w:pPr>
      <w:r>
        <w:t>ставка ввозной таможенной пошлины – 0,39 ЕВРО за 1 литр;</w:t>
      </w:r>
    </w:p>
    <w:p w:rsidR="006A5894" w:rsidRDefault="006A5894" w:rsidP="006A5894">
      <w:pPr>
        <w:jc w:val="both"/>
      </w:pPr>
      <w:r w:rsidRPr="00AC2242">
        <w:t>ставка а</w:t>
      </w:r>
      <w:r>
        <w:t>кц</w:t>
      </w:r>
      <w:r w:rsidRPr="00AC2242">
        <w:t>иза</w:t>
      </w:r>
      <w:r>
        <w:t xml:space="preserve"> – 6 руб. 14 коп</w:t>
      </w:r>
      <w:proofErr w:type="gramStart"/>
      <w:r w:rsidRPr="00AC2242">
        <w:t>.</w:t>
      </w:r>
      <w:proofErr w:type="gramEnd"/>
      <w:r w:rsidRPr="00AC2242">
        <w:t xml:space="preserve"> </w:t>
      </w:r>
      <w:proofErr w:type="gramStart"/>
      <w:r w:rsidRPr="00AC2242">
        <w:t>з</w:t>
      </w:r>
      <w:proofErr w:type="gramEnd"/>
      <w:r w:rsidRPr="00AC2242">
        <w:t>а</w:t>
      </w:r>
      <w:r>
        <w:t xml:space="preserve"> 1 </w:t>
      </w:r>
      <w:r w:rsidRPr="00AC2242">
        <w:t xml:space="preserve"> </w:t>
      </w:r>
      <w:r>
        <w:t>литр;</w:t>
      </w:r>
    </w:p>
    <w:p w:rsidR="006A5894" w:rsidRDefault="006A5894" w:rsidP="006A5894">
      <w:pPr>
        <w:jc w:val="both"/>
      </w:pPr>
      <w:r>
        <w:t>ставка  НДС – 18 %;</w:t>
      </w:r>
    </w:p>
    <w:p w:rsidR="006A5894" w:rsidRDefault="006A5894" w:rsidP="006A5894">
      <w:pPr>
        <w:jc w:val="both"/>
      </w:pPr>
      <w:r>
        <w:t>курс ЕВРО – 41,06</w:t>
      </w:r>
      <w:r w:rsidRPr="00AC2242">
        <w:t xml:space="preserve"> руб. за 1 ЕВРО;</w:t>
      </w:r>
    </w:p>
    <w:p w:rsidR="006A5894" w:rsidRDefault="006A5894" w:rsidP="006A5894">
      <w:pPr>
        <w:jc w:val="both"/>
      </w:pPr>
      <w:r w:rsidRPr="00AC2242">
        <w:t>страна происхождения</w:t>
      </w:r>
      <w:r>
        <w:t xml:space="preserve"> товара – Италия.</w:t>
      </w:r>
    </w:p>
    <w:p w:rsidR="006A5894" w:rsidRDefault="006A5894" w:rsidP="006A5894">
      <w:pPr>
        <w:jc w:val="both"/>
      </w:pPr>
      <w:r>
        <w:t xml:space="preserve">         Предприятию предоставлена рассрочка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«Континент» на 120 дней. Уплата причитающихся таможенных платежей будет производиться плательщиком равными частям</w:t>
      </w:r>
      <w:proofErr w:type="gramStart"/>
      <w:r>
        <w:t>и(</w:t>
      </w:r>
      <w:proofErr w:type="gramEnd"/>
      <w:r>
        <w:t>три уплаты) через каждые 40 дней. Ставка ЦБ России по рублевым кредитам на день принятия ТД составляла 8,4  %.</w:t>
      </w:r>
    </w:p>
    <w:p w:rsidR="006A5894" w:rsidRDefault="006A5894" w:rsidP="006A5894">
      <w:pPr>
        <w:jc w:val="both"/>
      </w:pPr>
    </w:p>
    <w:p w:rsidR="006A5894" w:rsidRPr="00210774" w:rsidRDefault="006A5894" w:rsidP="006A5894">
      <w:pPr>
        <w:jc w:val="both"/>
        <w:outlineLvl w:val="0"/>
        <w:rPr>
          <w:b/>
        </w:rPr>
      </w:pPr>
      <w:r>
        <w:t xml:space="preserve">                             </w:t>
      </w:r>
      <w:r w:rsidRPr="00210774">
        <w:rPr>
          <w:b/>
        </w:rPr>
        <w:t>Произвести расчеты с таможней в рублях:</w:t>
      </w:r>
    </w:p>
    <w:p w:rsidR="006A5894" w:rsidRDefault="006A5894" w:rsidP="006A5894">
      <w:pPr>
        <w:jc w:val="both"/>
      </w:pPr>
    </w:p>
    <w:p w:rsidR="006A5894" w:rsidRDefault="006A5894" w:rsidP="006A5894">
      <w:pPr>
        <w:ind w:left="360"/>
        <w:jc w:val="both"/>
      </w:pPr>
      <w:r>
        <w:t xml:space="preserve">   1) определить сумму импортной таможенной пошлины:</w:t>
      </w:r>
    </w:p>
    <w:p w:rsidR="006A5894" w:rsidRDefault="006A5894" w:rsidP="006A5894">
      <w:pPr>
        <w:jc w:val="both"/>
      </w:pPr>
    </w:p>
    <w:p w:rsidR="006A5894" w:rsidRDefault="006A5894" w:rsidP="006A5894">
      <w:pPr>
        <w:jc w:val="both"/>
      </w:pPr>
      <w:r>
        <w:t xml:space="preserve">        2) определить сумму акциза:</w:t>
      </w:r>
    </w:p>
    <w:p w:rsidR="006A5894" w:rsidRDefault="006A5894" w:rsidP="006A5894">
      <w:pPr>
        <w:jc w:val="both"/>
      </w:pPr>
    </w:p>
    <w:p w:rsidR="006A5894" w:rsidRDefault="006A5894" w:rsidP="006A5894">
      <w:pPr>
        <w:jc w:val="both"/>
      </w:pPr>
      <w:r>
        <w:t xml:space="preserve">       3) определить сумму НДС:</w:t>
      </w:r>
    </w:p>
    <w:p w:rsidR="006A5894" w:rsidRDefault="006A5894" w:rsidP="006A5894">
      <w:pPr>
        <w:jc w:val="both"/>
      </w:pPr>
    </w:p>
    <w:p w:rsidR="006A5894" w:rsidRDefault="006A5894" w:rsidP="006A5894">
      <w:pPr>
        <w:jc w:val="both"/>
      </w:pPr>
      <w:r>
        <w:t xml:space="preserve">      4) рассчитать проценты за рассрочку:</w:t>
      </w:r>
    </w:p>
    <w:p w:rsidR="006A5894" w:rsidRDefault="006A5894" w:rsidP="006A5894">
      <w:pPr>
        <w:jc w:val="both"/>
      </w:pPr>
    </w:p>
    <w:p w:rsidR="006A5894" w:rsidRDefault="006A5894" w:rsidP="006A5894">
      <w:pPr>
        <w:jc w:val="both"/>
      </w:pPr>
    </w:p>
    <w:p w:rsidR="006A5894" w:rsidRDefault="006A5894" w:rsidP="006A5894">
      <w:pPr>
        <w:jc w:val="both"/>
      </w:pPr>
    </w:p>
    <w:p w:rsidR="006A5894" w:rsidRDefault="006A5894" w:rsidP="006A5894">
      <w:pPr>
        <w:jc w:val="both"/>
      </w:pPr>
    </w:p>
    <w:p w:rsidR="006A5894" w:rsidRPr="00AC2242" w:rsidRDefault="006A5894" w:rsidP="006A5894">
      <w:pPr>
        <w:jc w:val="both"/>
      </w:pPr>
    </w:p>
    <w:p w:rsidR="006A5894" w:rsidRDefault="006A5894" w:rsidP="006A5894">
      <w:pPr>
        <w:jc w:val="both"/>
      </w:pPr>
    </w:p>
    <w:p w:rsidR="006A5894" w:rsidRDefault="006A5894" w:rsidP="006A5894">
      <w:pPr>
        <w:jc w:val="both"/>
      </w:pPr>
      <w:r>
        <w:t xml:space="preserve">                                                                                                                </w:t>
      </w:r>
    </w:p>
    <w:p w:rsidR="006A5894" w:rsidRDefault="006A5894" w:rsidP="006A5894">
      <w:pPr>
        <w:jc w:val="both"/>
      </w:pPr>
    </w:p>
    <w:p w:rsidR="006A5894" w:rsidRDefault="006A5894" w:rsidP="006A5894">
      <w:pPr>
        <w:jc w:val="both"/>
        <w:outlineLvl w:val="0"/>
      </w:pPr>
      <w:r>
        <w:t xml:space="preserve">                                   </w:t>
      </w: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</w:p>
    <w:p w:rsidR="006A5894" w:rsidRDefault="006A5894" w:rsidP="006A5894">
      <w:pPr>
        <w:jc w:val="both"/>
        <w:outlineLvl w:val="0"/>
      </w:pPr>
      <w:r>
        <w:lastRenderedPageBreak/>
        <w:t xml:space="preserve"> </w:t>
      </w:r>
    </w:p>
    <w:p w:rsidR="006A5894" w:rsidRDefault="006A5894" w:rsidP="006A5894">
      <w:pPr>
        <w:jc w:val="both"/>
        <w:outlineLvl w:val="0"/>
      </w:pPr>
    </w:p>
    <w:p w:rsidR="006A5894" w:rsidRPr="007C5EFD" w:rsidRDefault="006A5894" w:rsidP="006A5894">
      <w:pPr>
        <w:jc w:val="both"/>
        <w:outlineLvl w:val="0"/>
        <w:rPr>
          <w:b/>
          <w:sz w:val="28"/>
          <w:szCs w:val="28"/>
        </w:rPr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6A5894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Pr="008A41D7" w:rsidRDefault="006A5894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Pr="008A41D7" w:rsidRDefault="006A5894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6A5894" w:rsidRPr="008A41D7" w:rsidRDefault="006A5894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Pr="008A41D7" w:rsidRDefault="006A5894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6A5894" w:rsidRPr="008A41D7" w:rsidRDefault="006A5894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6A5894" w:rsidRPr="008A41D7" w:rsidTr="007A7298">
        <w:tblPrEx>
          <w:tblCellMar>
            <w:top w:w="0" w:type="dxa"/>
            <w:bottom w:w="0" w:type="dxa"/>
          </w:tblCellMar>
        </w:tblPrEx>
        <w:trPr>
          <w:trHeight w:val="122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Pr="004E2504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Pr="008A41D7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Сертификат формы «А» предоставляется при ввозе товаров в страны ТС </w:t>
            </w:r>
            <w:proofErr w:type="gramStart"/>
            <w:r>
              <w:rPr>
                <w:rStyle w:val="FontStyle14"/>
                <w:b/>
              </w:rPr>
              <w:t>из</w:t>
            </w:r>
            <w:proofErr w:type="gramEnd"/>
            <w:r>
              <w:rPr>
                <w:rStyle w:val="FontStyle14"/>
                <w:b/>
              </w:rPr>
              <w:t xml:space="preserve">: 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развитых стран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развивающихся стран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наименее развитых стран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стран-участниц СНГ</w:t>
            </w:r>
          </w:p>
          <w:p w:rsidR="006A5894" w:rsidRPr="00F31731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5) стран Евросоюза </w:t>
            </w:r>
          </w:p>
          <w:p w:rsidR="006A5894" w:rsidRPr="008A41D7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6A5894" w:rsidRPr="008A41D7" w:rsidTr="007A7298">
        <w:tblPrEx>
          <w:tblCellMar>
            <w:top w:w="0" w:type="dxa"/>
            <w:bottom w:w="0" w:type="dxa"/>
          </w:tblCellMar>
        </w:tblPrEx>
        <w:trPr>
          <w:trHeight w:val="1193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Pr="004E2504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Pr="00787E08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При расчете суммы  импортной таможенной пошлины по методу № 3 базой налогообложения является: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6A5894" w:rsidRPr="00807BB7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Default="006A5894" w:rsidP="007A7298">
            <w:pPr>
              <w:pStyle w:val="Style4"/>
              <w:widowControl/>
              <w:spacing w:line="240" w:lineRule="auto"/>
              <w:ind w:left="360"/>
              <w:jc w:val="left"/>
              <w:rPr>
                <w:rStyle w:val="FontStyle14"/>
                <w:b/>
              </w:rPr>
            </w:pPr>
            <w:r>
              <w:rPr>
                <w:rStyle w:val="FontStyle14"/>
              </w:rPr>
              <w:t xml:space="preserve">1)  </w:t>
            </w:r>
            <w:r>
              <w:rPr>
                <w:rStyle w:val="FontStyle14"/>
                <w:b/>
              </w:rPr>
              <w:t>таможенная стоимость товара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ind w:left="360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количество ввезенного товара</w:t>
            </w:r>
          </w:p>
          <w:p w:rsidR="006A5894" w:rsidRPr="008A41D7" w:rsidRDefault="006A5894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       3) и таможенная стоимость, и количество ввезенного в страну товара</w:t>
            </w:r>
          </w:p>
        </w:tc>
      </w:tr>
      <w:tr w:rsidR="006A5894" w:rsidRPr="008A41D7" w:rsidTr="007A7298">
        <w:tblPrEx>
          <w:tblCellMar>
            <w:top w:w="0" w:type="dxa"/>
            <w:bottom w:w="0" w:type="dxa"/>
          </w:tblCellMar>
        </w:tblPrEx>
        <w:trPr>
          <w:trHeight w:val="132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Pr="004E2504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Ставки импортных таможенных пошлин устанавливаются: 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6A5894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6A5894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6A5894" w:rsidRPr="008A41D7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 в долларах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 в рублях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в ЕВРО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в процентах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5) в ЕВРО и в процентах</w:t>
            </w:r>
          </w:p>
          <w:p w:rsidR="006A5894" w:rsidRPr="008C76CE" w:rsidRDefault="006A5894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в рублях и долларах</w:t>
            </w:r>
          </w:p>
        </w:tc>
      </w:tr>
      <w:tr w:rsidR="006A5894" w:rsidRPr="008C76CE" w:rsidTr="007A7298">
        <w:tblPrEx>
          <w:tblCellMar>
            <w:top w:w="0" w:type="dxa"/>
            <w:bottom w:w="0" w:type="dxa"/>
          </w:tblCellMar>
        </w:tblPrEx>
        <w:trPr>
          <w:trHeight w:val="86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Pr="004E2504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>Если в России повысятся таможенные пошлины на импортируемые товары, то:</w:t>
            </w:r>
          </w:p>
          <w:p w:rsidR="006A5894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6A5894" w:rsidRPr="008A41D7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Default="006A5894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возрастет российский экспорт</w:t>
            </w:r>
          </w:p>
          <w:p w:rsidR="006A5894" w:rsidRDefault="006A5894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увеличится обменный курс рубля</w:t>
            </w:r>
          </w:p>
          <w:p w:rsidR="006A5894" w:rsidRPr="008C76CE" w:rsidRDefault="006A5894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3) уменьшится положительное сальдо баланса текущих операций России </w:t>
            </w:r>
          </w:p>
        </w:tc>
      </w:tr>
      <w:tr w:rsidR="006A5894" w:rsidRPr="008A41D7" w:rsidTr="007A7298">
        <w:tblPrEx>
          <w:tblCellMar>
            <w:top w:w="0" w:type="dxa"/>
            <w:bottom w:w="0" w:type="dxa"/>
          </w:tblCellMar>
        </w:tblPrEx>
        <w:trPr>
          <w:trHeight w:val="94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Pr="004E2504" w:rsidRDefault="006A5894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Pr="008C76CE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Вывоз ранее ввезенных товаров, не подвергшихся переработке в данной стране, - это: </w:t>
            </w:r>
          </w:p>
          <w:p w:rsidR="006A5894" w:rsidRPr="008C76CE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6A5894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6A5894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6A5894" w:rsidRPr="008A41D7" w:rsidRDefault="006A5894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894" w:rsidRDefault="006A5894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экспорт</w:t>
            </w:r>
          </w:p>
          <w:p w:rsidR="006A5894" w:rsidRDefault="006A5894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импорт</w:t>
            </w:r>
          </w:p>
          <w:p w:rsidR="006A5894" w:rsidRDefault="006A5894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реимпорт</w:t>
            </w:r>
          </w:p>
          <w:p w:rsidR="006A5894" w:rsidRDefault="006A5894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реэкспорт</w:t>
            </w:r>
          </w:p>
          <w:p w:rsidR="006A5894" w:rsidRPr="008A41D7" w:rsidRDefault="006A5894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 xml:space="preserve"> </w:t>
            </w:r>
          </w:p>
        </w:tc>
      </w:tr>
    </w:tbl>
    <w:p w:rsidR="006A5894" w:rsidRPr="00AC2242" w:rsidRDefault="006A5894" w:rsidP="006A5894">
      <w:pPr>
        <w:jc w:val="both"/>
      </w:pPr>
    </w:p>
    <w:p w:rsidR="006A5894" w:rsidRDefault="006A5894" w:rsidP="006A589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6A5894" w:rsidRPr="00AC2242" w:rsidRDefault="006A5894" w:rsidP="006A5894">
      <w:pPr>
        <w:jc w:val="both"/>
      </w:pPr>
    </w:p>
    <w:p w:rsidR="006A5894" w:rsidRDefault="006A5894" w:rsidP="006A5894">
      <w:pPr>
        <w:jc w:val="both"/>
        <w:rPr>
          <w:b/>
        </w:rPr>
      </w:pPr>
      <w:r>
        <w:rPr>
          <w:b/>
          <w:shadow/>
          <w:sz w:val="28"/>
          <w:szCs w:val="28"/>
        </w:rPr>
        <w:t xml:space="preserve">                                                             </w:t>
      </w:r>
      <w:r>
        <w:rPr>
          <w:b/>
        </w:rPr>
        <w:t xml:space="preserve"> </w:t>
      </w:r>
    </w:p>
    <w:p w:rsidR="006A5894" w:rsidRDefault="006A5894" w:rsidP="006A589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894"/>
    <w:rsid w:val="0025325A"/>
    <w:rsid w:val="006A5894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8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A5894"/>
    <w:pPr>
      <w:spacing w:line="322" w:lineRule="exact"/>
    </w:pPr>
  </w:style>
  <w:style w:type="paragraph" w:customStyle="1" w:styleId="Style4">
    <w:name w:val="Style4"/>
    <w:basedOn w:val="a"/>
    <w:rsid w:val="006A5894"/>
    <w:pPr>
      <w:spacing w:line="206" w:lineRule="exact"/>
      <w:jc w:val="center"/>
    </w:pPr>
  </w:style>
  <w:style w:type="paragraph" w:customStyle="1" w:styleId="Style5">
    <w:name w:val="Style5"/>
    <w:basedOn w:val="a"/>
    <w:rsid w:val="006A5894"/>
    <w:pPr>
      <w:spacing w:line="206" w:lineRule="exact"/>
    </w:pPr>
  </w:style>
  <w:style w:type="paragraph" w:customStyle="1" w:styleId="Style6">
    <w:name w:val="Style6"/>
    <w:basedOn w:val="a"/>
    <w:rsid w:val="006A5894"/>
    <w:pPr>
      <w:spacing w:line="206" w:lineRule="exact"/>
    </w:pPr>
  </w:style>
  <w:style w:type="character" w:customStyle="1" w:styleId="FontStyle13">
    <w:name w:val="Font Style13"/>
    <w:rsid w:val="006A589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6A589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2181</Characters>
  <Application>Microsoft Office Word</Application>
  <DocSecurity>0</DocSecurity>
  <Lines>18</Lines>
  <Paragraphs>5</Paragraphs>
  <ScaleCrop>false</ScaleCrop>
  <Company>Grizli777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2014-01-26T09:21:00Z</dcterms:created>
  <dcterms:modified xsi:type="dcterms:W3CDTF">2014-01-26T09:22:00Z</dcterms:modified>
</cp:coreProperties>
</file>